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67" w:rsidRDefault="00417867" w:rsidP="00417867">
      <w:pPr>
        <w:spacing w:line="360" w:lineRule="auto"/>
        <w:ind w:left="-284"/>
        <w:rPr>
          <w:rFonts w:ascii="Arial" w:hAnsi="Arial" w:cs="Arial"/>
          <w:b/>
          <w:color w:val="000000" w:themeColor="text1"/>
          <w:sz w:val="20"/>
          <w:szCs w:val="20"/>
        </w:rPr>
      </w:pPr>
    </w:p>
    <w:p w:rsidR="00F36C52" w:rsidRPr="00F36C52" w:rsidRDefault="00F36C52" w:rsidP="00417867">
      <w:pPr>
        <w:spacing w:line="360" w:lineRule="auto"/>
        <w:ind w:left="-284"/>
        <w:rPr>
          <w:rFonts w:ascii="Arial" w:hAnsi="Arial" w:cs="Arial"/>
          <w:b/>
          <w:color w:val="000000" w:themeColor="text1"/>
          <w:sz w:val="40"/>
          <w:szCs w:val="40"/>
        </w:rPr>
      </w:pPr>
      <w:r w:rsidRPr="00F36C52">
        <w:rPr>
          <w:rFonts w:ascii="Arial" w:hAnsi="Arial" w:cs="Arial"/>
          <w:b/>
          <w:color w:val="000000" w:themeColor="text1"/>
          <w:sz w:val="40"/>
          <w:szCs w:val="40"/>
        </w:rPr>
        <w:t>Industrial Bursary Application Form</w:t>
      </w: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b/>
          <w:color w:val="000000" w:themeColor="text1"/>
          <w:sz w:val="20"/>
          <w:szCs w:val="20"/>
        </w:rPr>
        <w:t>Guidance for Application</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Applicants must be a member of The Chromatographic Society</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Applicants must be a UK full-time student or a full-time student at a recognised UK University or an Institute of Higher Education</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Only one application per person per calendar year (1st January to 31st December) will be considered</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Applications should be made at least 1 month prior to travel – retrospective applications will not be accepted</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Reimbursement of costs will be made upon the production of valid receipts, proof of attendance and using the society’s claim form</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Applications to attend Chromatographic Society’s meetings and/or evidence of additional funding from other sources will be looked upon favourably</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The Chromatographic Society will only be liable to a maximum of the bursary awarded; any claim greater than that may not be accepted.  The level of bursary will be based on registration fees and approx. Travel and accommodation costs.</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 xml:space="preserve">Note: Registration fees for ChromSoc meetings will be waived. </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 xml:space="preserve">The successful applicant must produce a conference reporta and send this to The Chromatographic Society (see contact details at the end of this form) within 2 weeks of the meeting. Failure to do so will be looked on unfavourably for future applications, either personally or for the applicant’s supervisor. </w:t>
      </w:r>
    </w:p>
    <w:p w:rsidR="00417867" w:rsidRPr="00417867" w:rsidRDefault="00417867" w:rsidP="00417867">
      <w:pPr>
        <w:pStyle w:val="ListParagraph"/>
        <w:numPr>
          <w:ilvl w:val="0"/>
          <w:numId w:val="3"/>
        </w:numPr>
        <w:spacing w:line="360" w:lineRule="auto"/>
        <w:rPr>
          <w:rFonts w:ascii="Arial" w:hAnsi="Arial" w:cs="Arial"/>
          <w:color w:val="000000" w:themeColor="text1"/>
          <w:sz w:val="20"/>
          <w:szCs w:val="20"/>
        </w:rPr>
      </w:pPr>
      <w:r w:rsidRPr="00417867">
        <w:rPr>
          <w:rFonts w:ascii="Arial" w:hAnsi="Arial" w:cs="Arial"/>
          <w:color w:val="000000" w:themeColor="text1"/>
          <w:sz w:val="20"/>
          <w:szCs w:val="20"/>
        </w:rPr>
        <w:t xml:space="preserve">a The conference report may be published in the ChromSoc newsletter, on the ChromSoc website or in “Chromatography Today”. Therefore the conference report should be of good quality and concise, 2000 words maximum.  </w:t>
      </w: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b/>
          <w:color w:val="000000" w:themeColor="text1"/>
          <w:sz w:val="20"/>
          <w:szCs w:val="20"/>
        </w:rPr>
        <w:t> </w:t>
      </w: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b/>
          <w:color w:val="000000" w:themeColor="text1"/>
          <w:sz w:val="20"/>
          <w:szCs w:val="20"/>
        </w:rPr>
        <w:t>Eligibility</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I confirm I have read and understood all eligibility criteria, and I am ChromSoc member</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Membership Number:</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Membership can be applied for by visiting www.chromsoc.com</w:t>
      </w:r>
      <w:r w:rsidR="009023C4">
        <w:rPr>
          <w:rFonts w:ascii="Arial" w:hAnsi="Arial" w:cs="Arial"/>
          <w:color w:val="000000" w:themeColor="text1"/>
          <w:sz w:val="20"/>
          <w:szCs w:val="20"/>
        </w:rPr>
        <w:t>/join-chromsoc/</w:t>
      </w:r>
    </w:p>
    <w:p w:rsid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Signed (Applicant):</w:t>
      </w:r>
    </w:p>
    <w:p w:rsidR="00036426" w:rsidRDefault="00417867" w:rsidP="00036426">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Date:</w:t>
      </w:r>
    </w:p>
    <w:p w:rsidR="00036426" w:rsidRDefault="00036426">
      <w:pPr>
        <w:spacing w:before="0" w:after="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036426" w:rsidRDefault="00036426" w:rsidP="00036426">
      <w:pPr>
        <w:spacing w:line="360" w:lineRule="auto"/>
        <w:ind w:left="-284"/>
        <w:rPr>
          <w:rFonts w:ascii="Arial" w:hAnsi="Arial" w:cs="Arial"/>
          <w:color w:val="000000" w:themeColor="text1"/>
          <w:sz w:val="20"/>
          <w:szCs w:val="20"/>
        </w:rPr>
      </w:pPr>
    </w:p>
    <w:p w:rsidR="00417867" w:rsidRPr="00417867" w:rsidRDefault="00417867" w:rsidP="00036426">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I am a</w:t>
      </w:r>
      <w:r w:rsidRPr="00417867">
        <w:rPr>
          <w:rFonts w:ascii="Arial" w:hAnsi="Arial" w:cs="Arial"/>
          <w:color w:val="000000" w:themeColor="text1"/>
          <w:sz w:val="20"/>
          <w:szCs w:val="20"/>
        </w:rPr>
        <w:t xml:space="preserve"> full-time student at a recognised University or Institute of Higher Education</w:t>
      </w:r>
      <w:r>
        <w:rPr>
          <w:rFonts w:ascii="Arial" w:hAnsi="Arial" w:cs="Arial"/>
          <w:color w:val="000000" w:themeColor="text1"/>
          <w:sz w:val="20"/>
          <w:szCs w:val="20"/>
        </w:rPr>
        <w:t>.</w:t>
      </w: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color w:val="000000" w:themeColor="text1"/>
          <w:sz w:val="20"/>
          <w:szCs w:val="20"/>
        </w:rPr>
        <w:t xml:space="preserve">Academic Institution: </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Supporting Academic:</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Signed (Supporting Academic):</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Date:</w:t>
      </w:r>
    </w:p>
    <w:p w:rsidR="00417867" w:rsidRPr="00417867" w:rsidRDefault="00417867" w:rsidP="00417867">
      <w:pPr>
        <w:spacing w:line="360" w:lineRule="auto"/>
        <w:ind w:left="-284"/>
        <w:rPr>
          <w:rFonts w:ascii="Arial" w:hAnsi="Arial" w:cs="Arial"/>
          <w:b/>
          <w:color w:val="000000" w:themeColor="text1"/>
          <w:sz w:val="20"/>
          <w:szCs w:val="20"/>
        </w:rPr>
      </w:pP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b/>
          <w:color w:val="000000" w:themeColor="text1"/>
          <w:sz w:val="20"/>
          <w:szCs w:val="20"/>
        </w:rPr>
        <w:t>Applicant’s Details</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Name:</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Address:</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Email:</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Contact Telephone:</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Research Field (inc. Level of Study):</w:t>
      </w:r>
    </w:p>
    <w:p w:rsidR="00417867" w:rsidRDefault="00417867" w:rsidP="00417867">
      <w:pPr>
        <w:spacing w:line="360" w:lineRule="auto"/>
        <w:ind w:left="-284"/>
        <w:rPr>
          <w:rFonts w:ascii="Arial" w:hAnsi="Arial" w:cs="Arial"/>
          <w:color w:val="000000" w:themeColor="text1"/>
          <w:sz w:val="20"/>
          <w:szCs w:val="20"/>
        </w:rPr>
      </w:pP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b/>
          <w:color w:val="000000" w:themeColor="text1"/>
          <w:sz w:val="20"/>
          <w:szCs w:val="20"/>
        </w:rPr>
        <w:t>Academic’s Details</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Name:</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Address:</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Email:</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Contact Telephone:</w:t>
      </w:r>
    </w:p>
    <w:p w:rsidR="00417867" w:rsidRDefault="00417867" w:rsidP="00417867">
      <w:pPr>
        <w:spacing w:line="360" w:lineRule="auto"/>
        <w:ind w:left="-284"/>
        <w:rPr>
          <w:rFonts w:ascii="Arial" w:hAnsi="Arial" w:cs="Arial"/>
          <w:color w:val="000000" w:themeColor="text1"/>
          <w:sz w:val="20"/>
          <w:szCs w:val="20"/>
        </w:rPr>
      </w:pPr>
    </w:p>
    <w:p w:rsidR="00417867" w:rsidRPr="00417867" w:rsidRDefault="00417867" w:rsidP="00417867">
      <w:pPr>
        <w:spacing w:line="360" w:lineRule="auto"/>
        <w:ind w:left="-284"/>
        <w:rPr>
          <w:rFonts w:ascii="Arial" w:hAnsi="Arial" w:cs="Arial"/>
          <w:b/>
          <w:color w:val="000000" w:themeColor="text1"/>
          <w:sz w:val="20"/>
          <w:szCs w:val="20"/>
        </w:rPr>
      </w:pPr>
      <w:r w:rsidRPr="00417867">
        <w:rPr>
          <w:rFonts w:ascii="Arial" w:hAnsi="Arial" w:cs="Arial"/>
          <w:b/>
          <w:color w:val="000000" w:themeColor="text1"/>
          <w:sz w:val="20"/>
          <w:szCs w:val="20"/>
        </w:rPr>
        <w:t>Meeting Details</w:t>
      </w:r>
    </w:p>
    <w:p w:rsid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Title:</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Date/s:</w:t>
      </w: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Location:</w:t>
      </w:r>
    </w:p>
    <w:p w:rsid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How did you find out about this meeting?</w:t>
      </w:r>
    </w:p>
    <w:p w:rsidR="00417867" w:rsidRDefault="00417867" w:rsidP="00417867">
      <w:pPr>
        <w:spacing w:line="360" w:lineRule="auto"/>
        <w:ind w:left="-284"/>
        <w:rPr>
          <w:rFonts w:ascii="Arial" w:hAnsi="Arial" w:cs="Arial"/>
          <w:color w:val="000000" w:themeColor="text1"/>
          <w:sz w:val="20"/>
          <w:szCs w:val="20"/>
        </w:rPr>
      </w:pPr>
    </w:p>
    <w:p w:rsid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Describe why you want to attend this meeting, include how this will benefit your research, any presentation details and if this has been accepted by the meeting organisers (300 words max):</w:t>
      </w:r>
    </w:p>
    <w:p w:rsidR="00417867" w:rsidRDefault="00417867" w:rsidP="00417867">
      <w:pPr>
        <w:spacing w:line="360" w:lineRule="auto"/>
        <w:ind w:left="-284"/>
        <w:rPr>
          <w:rFonts w:ascii="Arial" w:hAnsi="Arial" w:cs="Arial"/>
          <w:color w:val="000000" w:themeColor="text1"/>
          <w:sz w:val="20"/>
          <w:szCs w:val="20"/>
        </w:rPr>
      </w:pPr>
    </w:p>
    <w:p w:rsidR="00417867" w:rsidRDefault="00417867" w:rsidP="00417867">
      <w:pPr>
        <w:spacing w:line="360" w:lineRule="auto"/>
        <w:ind w:left="-284"/>
        <w:rPr>
          <w:rFonts w:ascii="Arial" w:hAnsi="Arial" w:cs="Arial"/>
          <w:color w:val="000000" w:themeColor="text1"/>
          <w:sz w:val="20"/>
          <w:szCs w:val="20"/>
        </w:rPr>
      </w:pPr>
    </w:p>
    <w:p w:rsidR="00417867" w:rsidRPr="00417867" w:rsidRDefault="00417867" w:rsidP="00417867">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Costs Requested (please state each cost separately)</w:t>
      </w:r>
      <w:r>
        <w:rPr>
          <w:rFonts w:ascii="Arial" w:hAnsi="Arial" w:cs="Arial"/>
          <w:color w:val="000000" w:themeColor="text1"/>
          <w:sz w:val="20"/>
          <w:szCs w:val="20"/>
        </w:rPr>
        <w:t>:</w:t>
      </w:r>
    </w:p>
    <w:p w:rsidR="00417867" w:rsidRPr="00417867" w:rsidRDefault="00417867" w:rsidP="00417867">
      <w:pPr>
        <w:spacing w:line="360" w:lineRule="auto"/>
        <w:ind w:left="-284"/>
        <w:rPr>
          <w:rFonts w:ascii="Arial" w:hAnsi="Arial" w:cs="Arial"/>
          <w:color w:val="000000" w:themeColor="text1"/>
          <w:sz w:val="20"/>
          <w:szCs w:val="20"/>
        </w:rPr>
      </w:pPr>
    </w:p>
    <w:p w:rsidR="00C57D45" w:rsidRDefault="00417867" w:rsidP="00036426">
      <w:pPr>
        <w:spacing w:line="360" w:lineRule="auto"/>
        <w:ind w:left="-284"/>
        <w:rPr>
          <w:rFonts w:ascii="Arial" w:hAnsi="Arial" w:cs="Arial"/>
          <w:color w:val="000000" w:themeColor="text1"/>
          <w:sz w:val="20"/>
          <w:szCs w:val="20"/>
        </w:rPr>
      </w:pPr>
      <w:r w:rsidRPr="00417867">
        <w:rPr>
          <w:rFonts w:ascii="Arial" w:hAnsi="Arial" w:cs="Arial"/>
          <w:color w:val="000000" w:themeColor="text1"/>
          <w:sz w:val="20"/>
          <w:szCs w:val="20"/>
        </w:rPr>
        <w:t>How did you find out about Chromatographic Society bursaries?</w:t>
      </w:r>
    </w:p>
    <w:p w:rsidR="00036426" w:rsidRDefault="00036426" w:rsidP="00036426">
      <w:pPr>
        <w:spacing w:line="360" w:lineRule="auto"/>
        <w:ind w:left="-284"/>
        <w:rPr>
          <w:rFonts w:ascii="Arial" w:hAnsi="Arial" w:cs="Arial"/>
          <w:color w:val="000000" w:themeColor="text1"/>
          <w:sz w:val="20"/>
          <w:szCs w:val="20"/>
        </w:rPr>
      </w:pPr>
    </w:p>
    <w:p w:rsidR="005866CF" w:rsidRDefault="005866CF" w:rsidP="005866CF">
      <w:pPr>
        <w:spacing w:line="360" w:lineRule="auto"/>
        <w:ind w:left="-284"/>
        <w:rPr>
          <w:rFonts w:ascii="Arial" w:hAnsi="Arial" w:cs="Arial"/>
          <w:b/>
          <w:color w:val="000000" w:themeColor="text1"/>
          <w:sz w:val="20"/>
          <w:szCs w:val="20"/>
        </w:rPr>
      </w:pPr>
      <w:r>
        <w:rPr>
          <w:rFonts w:ascii="Arial" w:hAnsi="Arial" w:cs="Arial"/>
          <w:b/>
          <w:color w:val="000000" w:themeColor="text1"/>
          <w:sz w:val="20"/>
          <w:szCs w:val="20"/>
        </w:rPr>
        <w:t xml:space="preserve">Once completed, please email this form to: </w:t>
      </w:r>
      <w:hyperlink r:id="rId7" w:history="1">
        <w:r>
          <w:rPr>
            <w:rStyle w:val="Hyperlink"/>
            <w:rFonts w:ascii="Arial" w:hAnsi="Arial" w:cs="Arial"/>
            <w:b/>
            <w:sz w:val="20"/>
            <w:szCs w:val="20"/>
          </w:rPr>
          <w:t>nominations@chromsoc.com</w:t>
        </w:r>
      </w:hyperlink>
    </w:p>
    <w:p w:rsidR="005866CF" w:rsidRDefault="005866CF" w:rsidP="005866CF">
      <w:pPr>
        <w:spacing w:line="360" w:lineRule="auto"/>
        <w:ind w:left="-284"/>
        <w:rPr>
          <w:rFonts w:ascii="Arial" w:hAnsi="Arial" w:cs="Arial"/>
          <w:b/>
          <w:color w:val="000000" w:themeColor="text1"/>
          <w:sz w:val="20"/>
          <w:szCs w:val="20"/>
        </w:rPr>
      </w:pPr>
    </w:p>
    <w:p w:rsidR="005866CF" w:rsidRDefault="005866CF" w:rsidP="005866CF">
      <w:pPr>
        <w:spacing w:line="360" w:lineRule="auto"/>
        <w:ind w:left="-284"/>
        <w:rPr>
          <w:rFonts w:ascii="Arial" w:hAnsi="Arial" w:cs="Arial"/>
          <w:color w:val="000000" w:themeColor="text1"/>
          <w:sz w:val="20"/>
          <w:szCs w:val="20"/>
        </w:rPr>
      </w:pPr>
      <w:r>
        <w:rPr>
          <w:rFonts w:ascii="Arial" w:hAnsi="Arial" w:cs="Arial"/>
          <w:b/>
          <w:color w:val="000000" w:themeColor="text1"/>
          <w:sz w:val="20"/>
          <w:szCs w:val="20"/>
        </w:rPr>
        <w:t>ChromSoc Contact Details</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http://www.chromsoc.com/join-us/</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Tel; +44 (0) 141945 6880</w:t>
      </w:r>
    </w:p>
    <w:p w:rsidR="005866CF" w:rsidRDefault="005866CF" w:rsidP="005866CF">
      <w:pPr>
        <w:pBdr>
          <w:bottom w:val="single" w:sz="6" w:space="1" w:color="auto"/>
        </w:pBdr>
        <w:spacing w:line="360" w:lineRule="auto"/>
        <w:ind w:left="-284"/>
        <w:rPr>
          <w:rFonts w:ascii="Arial" w:hAnsi="Arial" w:cs="Arial"/>
          <w:color w:val="000000" w:themeColor="text1"/>
          <w:sz w:val="20"/>
          <w:szCs w:val="20"/>
        </w:rPr>
      </w:pPr>
      <w:r>
        <w:rPr>
          <w:rFonts w:ascii="Arial" w:hAnsi="Arial" w:cs="Arial"/>
          <w:color w:val="000000" w:themeColor="text1"/>
          <w:sz w:val="20"/>
          <w:szCs w:val="20"/>
        </w:rPr>
        <w:t>Fax; +44 (0) 141945 6899</w:t>
      </w:r>
    </w:p>
    <w:p w:rsidR="005866CF" w:rsidRDefault="005866CF" w:rsidP="005866CF">
      <w:pPr>
        <w:pBdr>
          <w:bottom w:val="single" w:sz="6" w:space="1" w:color="auto"/>
        </w:pBdr>
        <w:spacing w:line="360" w:lineRule="auto"/>
        <w:ind w:left="-284"/>
        <w:rPr>
          <w:rFonts w:ascii="Arial" w:hAnsi="Arial" w:cs="Arial"/>
          <w:color w:val="000000" w:themeColor="text1"/>
          <w:sz w:val="20"/>
          <w:szCs w:val="20"/>
        </w:rPr>
      </w:pPr>
    </w:p>
    <w:p w:rsidR="005866CF" w:rsidRDefault="005866CF" w:rsidP="005866CF">
      <w:pPr>
        <w:spacing w:line="360" w:lineRule="auto"/>
        <w:ind w:left="-284"/>
        <w:rPr>
          <w:rFonts w:ascii="Arial" w:hAnsi="Arial" w:cs="Arial"/>
          <w:color w:val="000000" w:themeColor="text1"/>
          <w:sz w:val="20"/>
          <w:szCs w:val="20"/>
        </w:rPr>
      </w:pPr>
    </w:p>
    <w:p w:rsidR="005866CF" w:rsidRDefault="005866CF" w:rsidP="005866CF">
      <w:pPr>
        <w:spacing w:line="360" w:lineRule="auto"/>
        <w:ind w:left="-284"/>
        <w:rPr>
          <w:rFonts w:ascii="Arial" w:hAnsi="Arial" w:cs="Arial"/>
          <w:b/>
          <w:color w:val="000000" w:themeColor="text1"/>
          <w:sz w:val="20"/>
          <w:szCs w:val="20"/>
        </w:rPr>
      </w:pPr>
      <w:r>
        <w:rPr>
          <w:rFonts w:ascii="Arial" w:hAnsi="Arial" w:cs="Arial"/>
          <w:b/>
          <w:color w:val="000000" w:themeColor="text1"/>
          <w:sz w:val="20"/>
          <w:szCs w:val="20"/>
        </w:rPr>
        <w:t xml:space="preserve">Chromatographic Society use only  </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Nomination reference:</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 xml:space="preserve">Electronic copy (Y/N):              </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Decision:</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 xml:space="preserve">Authorised:                                                                                           </w:t>
      </w:r>
    </w:p>
    <w:p w:rsidR="005866CF" w:rsidRDefault="005866CF" w:rsidP="005866CF">
      <w:pPr>
        <w:spacing w:line="360" w:lineRule="auto"/>
        <w:ind w:left="-284"/>
        <w:rPr>
          <w:rFonts w:ascii="Arial" w:hAnsi="Arial" w:cs="Arial"/>
          <w:color w:val="000000" w:themeColor="text1"/>
          <w:sz w:val="20"/>
          <w:szCs w:val="20"/>
        </w:rPr>
      </w:pPr>
      <w:r>
        <w:rPr>
          <w:rFonts w:ascii="Arial" w:hAnsi="Arial" w:cs="Arial"/>
          <w:color w:val="000000" w:themeColor="text1"/>
          <w:sz w:val="20"/>
          <w:szCs w:val="20"/>
        </w:rPr>
        <w:t>Date:</w:t>
      </w:r>
    </w:p>
    <w:p w:rsidR="00036426" w:rsidRPr="00036426" w:rsidRDefault="00036426" w:rsidP="00036426">
      <w:pPr>
        <w:spacing w:line="360" w:lineRule="auto"/>
        <w:ind w:left="-284"/>
        <w:rPr>
          <w:rFonts w:ascii="Arial" w:hAnsi="Arial" w:cs="Arial"/>
          <w:color w:val="000000" w:themeColor="text1"/>
          <w:sz w:val="20"/>
          <w:szCs w:val="20"/>
        </w:rPr>
      </w:pPr>
    </w:p>
    <w:sectPr w:rsidR="00036426" w:rsidRPr="00036426" w:rsidSect="00336416">
      <w:headerReference w:type="even" r:id="rId8"/>
      <w:headerReference w:type="default" r:id="rId9"/>
      <w:footerReference w:type="even" r:id="rId10"/>
      <w:footerReference w:type="default" r:id="rId11"/>
      <w:headerReference w:type="first" r:id="rId12"/>
      <w:footerReference w:type="first" r:id="rId13"/>
      <w:pgSz w:w="11906" w:h="16838"/>
      <w:pgMar w:top="851" w:right="127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46" w:rsidRDefault="006B3646" w:rsidP="00FA59D4">
      <w:pPr>
        <w:spacing w:before="0" w:after="0" w:line="240" w:lineRule="auto"/>
      </w:pPr>
      <w:r>
        <w:separator/>
      </w:r>
    </w:p>
  </w:endnote>
  <w:endnote w:type="continuationSeparator" w:id="1">
    <w:p w:rsidR="006B3646" w:rsidRDefault="006B3646" w:rsidP="00FA59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xo">
    <w:panose1 w:val="00000000000000000000"/>
    <w:charset w:val="00"/>
    <w:family w:val="modern"/>
    <w:notTrueType/>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D" w:rsidRDefault="005D3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D" w:rsidRDefault="005D3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D" w:rsidRDefault="005D3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46" w:rsidRDefault="006B3646" w:rsidP="00FA59D4">
      <w:pPr>
        <w:spacing w:before="0" w:after="0" w:line="240" w:lineRule="auto"/>
      </w:pPr>
      <w:r>
        <w:separator/>
      </w:r>
    </w:p>
  </w:footnote>
  <w:footnote w:type="continuationSeparator" w:id="1">
    <w:p w:rsidR="006B3646" w:rsidRDefault="006B3646" w:rsidP="00FA59D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D" w:rsidRDefault="005D3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16" w:rsidRPr="00336416" w:rsidRDefault="005D3A6D" w:rsidP="00336416">
    <w:pPr>
      <w:pStyle w:val="Header"/>
      <w:ind w:left="-284" w:right="-188" w:hanging="850"/>
      <w:rPr>
        <w:rFonts w:ascii="Exo" w:hAnsi="Exo"/>
      </w:rPr>
    </w:pPr>
    <w:r>
      <w:rPr>
        <w:rFonts w:ascii="Exo" w:hAnsi="Exo"/>
      </w:rPr>
      <w:drawing>
        <wp:inline distT="0" distB="0" distL="0" distR="0">
          <wp:extent cx="7158938" cy="952500"/>
          <wp:effectExtent l="19050" t="0" r="3862" b="0"/>
          <wp:docPr id="1" name="Picture 0" descr="ChromSo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Soc-header.jpg"/>
                  <pic:cNvPicPr/>
                </pic:nvPicPr>
                <pic:blipFill>
                  <a:blip r:embed="rId1"/>
                  <a:stretch>
                    <a:fillRect/>
                  </a:stretch>
                </pic:blipFill>
                <pic:spPr>
                  <a:xfrm>
                    <a:off x="0" y="0"/>
                    <a:ext cx="7163614" cy="953122"/>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6D" w:rsidRDefault="005D3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3C55"/>
    <w:multiLevelType w:val="hybridMultilevel"/>
    <w:tmpl w:val="AB707D7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5D0AE7"/>
    <w:multiLevelType w:val="hybridMultilevel"/>
    <w:tmpl w:val="CAAA9B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745B153E"/>
    <w:multiLevelType w:val="hybridMultilevel"/>
    <w:tmpl w:val="5B1EF086"/>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FA59D4"/>
    <w:rsid w:val="00036426"/>
    <w:rsid w:val="00041223"/>
    <w:rsid w:val="000D0DA7"/>
    <w:rsid w:val="001426D7"/>
    <w:rsid w:val="00156BCB"/>
    <w:rsid w:val="001610F9"/>
    <w:rsid w:val="00195E09"/>
    <w:rsid w:val="001E4882"/>
    <w:rsid w:val="00336416"/>
    <w:rsid w:val="00341985"/>
    <w:rsid w:val="003447FB"/>
    <w:rsid w:val="00417867"/>
    <w:rsid w:val="004C4EC5"/>
    <w:rsid w:val="00510895"/>
    <w:rsid w:val="00562208"/>
    <w:rsid w:val="005866CF"/>
    <w:rsid w:val="005D3A6D"/>
    <w:rsid w:val="006B3646"/>
    <w:rsid w:val="006E66C9"/>
    <w:rsid w:val="006F773E"/>
    <w:rsid w:val="007201B7"/>
    <w:rsid w:val="00725AB9"/>
    <w:rsid w:val="007470A9"/>
    <w:rsid w:val="00791EE8"/>
    <w:rsid w:val="00823EEE"/>
    <w:rsid w:val="009023C4"/>
    <w:rsid w:val="00925CF0"/>
    <w:rsid w:val="00993A31"/>
    <w:rsid w:val="009C4E3D"/>
    <w:rsid w:val="00A75B94"/>
    <w:rsid w:val="00AB5329"/>
    <w:rsid w:val="00B32C76"/>
    <w:rsid w:val="00B70E57"/>
    <w:rsid w:val="00C14B85"/>
    <w:rsid w:val="00C340E3"/>
    <w:rsid w:val="00C50A8D"/>
    <w:rsid w:val="00C539AE"/>
    <w:rsid w:val="00C57D45"/>
    <w:rsid w:val="00C8397B"/>
    <w:rsid w:val="00E966C2"/>
    <w:rsid w:val="00EA52E6"/>
    <w:rsid w:val="00F36C52"/>
    <w:rsid w:val="00F46032"/>
    <w:rsid w:val="00F83851"/>
    <w:rsid w:val="00FA59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23"/>
    <w:pPr>
      <w:spacing w:before="57" w:after="114" w:line="320" w:lineRule="atLeas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9D4"/>
    <w:rPr>
      <w:rFonts w:ascii="Tahoma" w:hAnsi="Tahoma" w:cs="Tahoma"/>
      <w:sz w:val="16"/>
      <w:szCs w:val="16"/>
    </w:rPr>
  </w:style>
  <w:style w:type="paragraph" w:styleId="Header">
    <w:name w:val="header"/>
    <w:basedOn w:val="Normal"/>
    <w:link w:val="HeaderChar"/>
    <w:uiPriority w:val="99"/>
    <w:unhideWhenUsed/>
    <w:rsid w:val="00336416"/>
    <w:pPr>
      <w:tabs>
        <w:tab w:val="center" w:pos="4513"/>
      </w:tabs>
      <w:spacing w:line="240" w:lineRule="auto"/>
      <w:ind w:left="-1418" w:right="662"/>
    </w:pPr>
    <w:rPr>
      <w:noProof/>
      <w:lang w:eastAsia="en-GB"/>
    </w:rPr>
  </w:style>
  <w:style w:type="character" w:customStyle="1" w:styleId="HeaderChar">
    <w:name w:val="Header Char"/>
    <w:basedOn w:val="DefaultParagraphFont"/>
    <w:link w:val="Header"/>
    <w:uiPriority w:val="99"/>
    <w:rsid w:val="00336416"/>
    <w:rPr>
      <w:noProof/>
      <w:lang w:eastAsia="en-GB"/>
    </w:rPr>
  </w:style>
  <w:style w:type="paragraph" w:styleId="Footer">
    <w:name w:val="footer"/>
    <w:basedOn w:val="Normal"/>
    <w:link w:val="FooterChar"/>
    <w:uiPriority w:val="99"/>
    <w:semiHidden/>
    <w:unhideWhenUsed/>
    <w:rsid w:val="00FA59D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A59D4"/>
  </w:style>
  <w:style w:type="paragraph" w:styleId="ListParagraph">
    <w:name w:val="List Paragraph"/>
    <w:basedOn w:val="Normal"/>
    <w:uiPriority w:val="34"/>
    <w:qFormat/>
    <w:rsid w:val="00041223"/>
    <w:pPr>
      <w:ind w:left="720"/>
      <w:contextualSpacing/>
    </w:pPr>
  </w:style>
  <w:style w:type="character" w:styleId="Hyperlink">
    <w:name w:val="Hyperlink"/>
    <w:basedOn w:val="DefaultParagraphFont"/>
    <w:uiPriority w:val="99"/>
    <w:semiHidden/>
    <w:unhideWhenUsed/>
    <w:rsid w:val="00036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2466360">
      <w:bodyDiv w:val="1"/>
      <w:marLeft w:val="0"/>
      <w:marRight w:val="0"/>
      <w:marTop w:val="0"/>
      <w:marBottom w:val="0"/>
      <w:divBdr>
        <w:top w:val="none" w:sz="0" w:space="0" w:color="auto"/>
        <w:left w:val="none" w:sz="0" w:space="0" w:color="auto"/>
        <w:bottom w:val="none" w:sz="0" w:space="0" w:color="auto"/>
        <w:right w:val="none" w:sz="0" w:space="0" w:color="auto"/>
      </w:divBdr>
    </w:div>
    <w:div w:id="1364205884">
      <w:bodyDiv w:val="1"/>
      <w:marLeft w:val="0"/>
      <w:marRight w:val="0"/>
      <w:marTop w:val="0"/>
      <w:marBottom w:val="0"/>
      <w:divBdr>
        <w:top w:val="none" w:sz="0" w:space="0" w:color="auto"/>
        <w:left w:val="none" w:sz="0" w:space="0" w:color="auto"/>
        <w:bottom w:val="none" w:sz="0" w:space="0" w:color="auto"/>
        <w:right w:val="none" w:sz="0" w:space="0" w:color="auto"/>
      </w:divBdr>
    </w:div>
    <w:div w:id="20649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ominations@chromso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2018-05-15T23:11:00Z</dcterms:created>
  <dcterms:modified xsi:type="dcterms:W3CDTF">2018-10-09T08:41:00Z</dcterms:modified>
</cp:coreProperties>
</file>